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28"/>
          <w:szCs w:val="28"/>
          <w:lang w:val="en-US" w:eastAsia="zh-CN"/>
        </w:rPr>
        <w:t>徐州工业职业技术学院</w:t>
      </w:r>
    </w:p>
    <w:p>
      <w:pPr>
        <w:widowControl/>
        <w:jc w:val="center"/>
        <w:rPr>
          <w:rFonts w:hint="eastAsia" w:ascii="Arial" w:hAnsi="Arial" w:cs="Arial"/>
          <w:b/>
          <w:bCs/>
          <w:kern w:val="0"/>
          <w:sz w:val="2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2019届毕业生信息一览表</w:t>
      </w:r>
    </w:p>
    <w:bookmarkEnd w:id="0"/>
    <w:tbl>
      <w:tblPr>
        <w:tblStyle w:val="3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1"/>
        <w:gridCol w:w="1872"/>
        <w:gridCol w:w="1560"/>
        <w:gridCol w:w="16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DCE6F1" w:fill="DCE6F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DCE6F1" w:fill="DCE6F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DCE6F1" w:fill="DCE6F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DCE6F1" w:fill="DCE6F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材料工程学院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材料工程技术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高分子材料工程技术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光伏材料制备技术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橡胶工程技术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819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化学工程学院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安全技术与管理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工业分析技术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食品营养与检测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食品贮运与营销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药品生产技术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664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工业过程自动化技术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机械设计与制造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模具设计与制造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汽车制造与装配技术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房地产检测与估价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给排水工程技术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室内艺术设计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数字媒体艺术设计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信息与电气（新能源）工程学院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计算机系统与维护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通信技术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应用电子技术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DCE6F1" w:fill="DCE6F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DCE6F1" w:fill="DCE6F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1728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DCE6F1" w:fill="DCE6F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DCE6F1" w:fill="DCE6F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2655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057D2"/>
    <w:rsid w:val="6C70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2018-10-16T03:01:00Z</dcterms:created>
  <dc:creator>巍巍</dc:creator>
  <cp:lastModifiedBy>巍巍</cp:lastModifiedBy>
  <dcterms:modified xsi:type="dcterms:W3CDTF">2018-10-16T03:02:20Z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